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EC3FFE1" w14:textId="77777777" w:rsidR="00092228" w:rsidRPr="00092228" w:rsidRDefault="00092228" w:rsidP="00092228">
      <w:pPr>
        <w:rPr>
          <w:rFonts w:ascii="Cambria Math" w:hAnsi="Cambria Math" w:cs="Cambria Math"/>
        </w:rPr>
      </w:pPr>
      <w:proofErr w:type="spellStart"/>
      <w:r w:rsidRPr="00092228">
        <w:rPr>
          <w:rFonts w:ascii="Cambria Math" w:hAnsi="Cambria Math" w:cs="Cambria Math"/>
        </w:rPr>
        <w:t>dve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vnútorné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jednotky</w:t>
      </w:r>
      <w:proofErr w:type="spellEnd"/>
      <w:r w:rsidRPr="00092228">
        <w:rPr>
          <w:rFonts w:ascii="Cambria Math" w:hAnsi="Cambria Math" w:cs="Cambria Math"/>
        </w:rPr>
        <w:t xml:space="preserve"> a </w:t>
      </w:r>
      <w:proofErr w:type="spellStart"/>
      <w:r w:rsidRPr="00092228">
        <w:rPr>
          <w:rFonts w:ascii="Cambria Math" w:hAnsi="Cambria Math" w:cs="Cambria Math"/>
        </w:rPr>
        <w:t>jedna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vonkajšia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jednotka</w:t>
      </w:r>
      <w:proofErr w:type="spellEnd"/>
    </w:p>
    <w:p w14:paraId="203C4E94" w14:textId="77777777" w:rsidR="00092228" w:rsidRPr="00092228" w:rsidRDefault="00092228" w:rsidP="00092228">
      <w:pPr>
        <w:rPr>
          <w:rFonts w:ascii="Cambria Math" w:hAnsi="Cambria Math" w:cs="Cambria Math"/>
        </w:rPr>
      </w:pPr>
      <w:proofErr w:type="spellStart"/>
      <w:r w:rsidRPr="00092228">
        <w:rPr>
          <w:rFonts w:ascii="Cambria Math" w:hAnsi="Cambria Math" w:cs="Cambria Math"/>
        </w:rPr>
        <w:t>systém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vchodového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telefónu</w:t>
      </w:r>
      <w:proofErr w:type="spellEnd"/>
      <w:r w:rsidRPr="00092228">
        <w:rPr>
          <w:rFonts w:ascii="Cambria Math" w:hAnsi="Cambria Math" w:cs="Cambria Math"/>
        </w:rPr>
        <w:t xml:space="preserve"> s </w:t>
      </w:r>
      <w:proofErr w:type="spellStart"/>
      <w:r w:rsidRPr="00092228">
        <w:rPr>
          <w:rFonts w:ascii="Cambria Math" w:hAnsi="Cambria Math" w:cs="Cambria Math"/>
        </w:rPr>
        <w:t>dvojitým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elektrickým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vedením</w:t>
      </w:r>
      <w:proofErr w:type="spellEnd"/>
    </w:p>
    <w:p w14:paraId="449F5690" w14:textId="77777777" w:rsidR="00092228" w:rsidRPr="00092228" w:rsidRDefault="00092228" w:rsidP="00092228">
      <w:pPr>
        <w:rPr>
          <w:rFonts w:ascii="Cambria Math" w:hAnsi="Cambria Math" w:cs="Cambria Math"/>
        </w:rPr>
      </w:pPr>
      <w:proofErr w:type="spellStart"/>
      <w:r w:rsidRPr="00092228">
        <w:rPr>
          <w:rFonts w:ascii="Cambria Math" w:hAnsi="Cambria Math" w:cs="Cambria Math"/>
        </w:rPr>
        <w:t>digitálne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kódované</w:t>
      </w:r>
      <w:proofErr w:type="spellEnd"/>
    </w:p>
    <w:p w14:paraId="2FC8A123" w14:textId="77777777" w:rsidR="00092228" w:rsidRPr="00092228" w:rsidRDefault="00092228" w:rsidP="00092228">
      <w:pPr>
        <w:rPr>
          <w:rFonts w:ascii="Cambria Math" w:hAnsi="Cambria Math" w:cs="Cambria Math"/>
        </w:rPr>
      </w:pPr>
      <w:proofErr w:type="spellStart"/>
      <w:r w:rsidRPr="00092228">
        <w:rPr>
          <w:rFonts w:ascii="Cambria Math" w:hAnsi="Cambria Math" w:cs="Cambria Math"/>
        </w:rPr>
        <w:t>výborná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kvalita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prenosu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zvuku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medzi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dvoma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jednotkami</w:t>
      </w:r>
      <w:proofErr w:type="spellEnd"/>
    </w:p>
    <w:p w14:paraId="3EDA98DA" w14:textId="77777777" w:rsidR="00092228" w:rsidRPr="00092228" w:rsidRDefault="00092228" w:rsidP="00092228">
      <w:pPr>
        <w:rPr>
          <w:rFonts w:ascii="Cambria Math" w:hAnsi="Cambria Math" w:cs="Cambria Math"/>
        </w:rPr>
      </w:pPr>
      <w:proofErr w:type="spellStart"/>
      <w:r w:rsidRPr="00092228">
        <w:rPr>
          <w:rFonts w:ascii="Cambria Math" w:hAnsi="Cambria Math" w:cs="Cambria Math"/>
        </w:rPr>
        <w:t>kovová</w:t>
      </w:r>
      <w:proofErr w:type="spellEnd"/>
      <w:r w:rsidRPr="00092228">
        <w:rPr>
          <w:rFonts w:ascii="Cambria Math" w:hAnsi="Cambria Math" w:cs="Cambria Math"/>
        </w:rPr>
        <w:t xml:space="preserve">, </w:t>
      </w:r>
      <w:proofErr w:type="spellStart"/>
      <w:r w:rsidRPr="00092228">
        <w:rPr>
          <w:rFonts w:ascii="Cambria Math" w:hAnsi="Cambria Math" w:cs="Cambria Math"/>
        </w:rPr>
        <w:t>do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steny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zabudovateľná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jednotka</w:t>
      </w:r>
      <w:proofErr w:type="spellEnd"/>
      <w:r w:rsidRPr="00092228">
        <w:rPr>
          <w:rFonts w:ascii="Cambria Math" w:hAnsi="Cambria Math" w:cs="Cambria Math"/>
        </w:rPr>
        <w:t xml:space="preserve"> s </w:t>
      </w:r>
      <w:proofErr w:type="spellStart"/>
      <w:r w:rsidRPr="00092228">
        <w:rPr>
          <w:rFonts w:ascii="Cambria Math" w:hAnsi="Cambria Math" w:cs="Cambria Math"/>
        </w:rPr>
        <w:t>dvomi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menovkami</w:t>
      </w:r>
      <w:proofErr w:type="spellEnd"/>
    </w:p>
    <w:p w14:paraId="6326B491" w14:textId="77777777" w:rsidR="00092228" w:rsidRPr="00092228" w:rsidRDefault="00092228" w:rsidP="00092228">
      <w:pPr>
        <w:rPr>
          <w:rFonts w:ascii="Cambria Math" w:hAnsi="Cambria Math" w:cs="Cambria Math"/>
        </w:rPr>
      </w:pPr>
      <w:proofErr w:type="gramStart"/>
      <w:r w:rsidRPr="00092228">
        <w:rPr>
          <w:rFonts w:ascii="Cambria Math" w:hAnsi="Cambria Math" w:cs="Cambria Math"/>
        </w:rPr>
        <w:t>elektronika</w:t>
      </w:r>
      <w:proofErr w:type="gram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otvárania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vchodových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dverí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bez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ďalšieho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napájania</w:t>
      </w:r>
      <w:proofErr w:type="spellEnd"/>
    </w:p>
    <w:p w14:paraId="5EEA028E" w14:textId="77777777" w:rsidR="00092228" w:rsidRPr="00092228" w:rsidRDefault="00092228" w:rsidP="00092228">
      <w:pPr>
        <w:rPr>
          <w:rFonts w:ascii="Cambria Math" w:hAnsi="Cambria Math" w:cs="Cambria Math"/>
        </w:rPr>
      </w:pPr>
      <w:proofErr w:type="spellStart"/>
      <w:r w:rsidRPr="00092228">
        <w:rPr>
          <w:rFonts w:ascii="Cambria Math" w:hAnsi="Cambria Math" w:cs="Cambria Math"/>
        </w:rPr>
        <w:t>vymeniteľná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menovka</w:t>
      </w:r>
      <w:proofErr w:type="spellEnd"/>
      <w:r w:rsidRPr="00092228">
        <w:rPr>
          <w:rFonts w:ascii="Cambria Math" w:hAnsi="Cambria Math" w:cs="Cambria Math"/>
        </w:rPr>
        <w:t xml:space="preserve"> s </w:t>
      </w:r>
      <w:proofErr w:type="spellStart"/>
      <w:r w:rsidRPr="00092228">
        <w:rPr>
          <w:rFonts w:ascii="Cambria Math" w:hAnsi="Cambria Math" w:cs="Cambria Math"/>
        </w:rPr>
        <w:t>červeným</w:t>
      </w:r>
      <w:proofErr w:type="spellEnd"/>
      <w:r w:rsidRPr="00092228">
        <w:rPr>
          <w:rFonts w:ascii="Cambria Math" w:hAnsi="Cambria Math" w:cs="Cambria Math"/>
        </w:rPr>
        <w:t xml:space="preserve"> LED </w:t>
      </w:r>
      <w:proofErr w:type="spellStart"/>
      <w:r w:rsidRPr="00092228">
        <w:rPr>
          <w:rFonts w:ascii="Cambria Math" w:hAnsi="Cambria Math" w:cs="Cambria Math"/>
        </w:rPr>
        <w:t>osvetlením</w:t>
      </w:r>
      <w:proofErr w:type="spellEnd"/>
    </w:p>
    <w:p w14:paraId="5270E04B" w14:textId="77777777" w:rsidR="00092228" w:rsidRPr="00092228" w:rsidRDefault="00092228" w:rsidP="00092228">
      <w:pPr>
        <w:rPr>
          <w:rFonts w:ascii="Cambria Math" w:hAnsi="Cambria Math" w:cs="Cambria Math"/>
        </w:rPr>
      </w:pPr>
      <w:proofErr w:type="spellStart"/>
      <w:r w:rsidRPr="00092228">
        <w:rPr>
          <w:rFonts w:ascii="Cambria Math" w:hAnsi="Cambria Math" w:cs="Cambria Math"/>
        </w:rPr>
        <w:t>ľahké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uvedenie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do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prevádzky</w:t>
      </w:r>
      <w:proofErr w:type="spellEnd"/>
      <w:r w:rsidRPr="00092228">
        <w:rPr>
          <w:rFonts w:ascii="Cambria Math" w:hAnsi="Cambria Math" w:cs="Cambria Math"/>
        </w:rPr>
        <w:t xml:space="preserve">: </w:t>
      </w:r>
      <w:proofErr w:type="spellStart"/>
      <w:r w:rsidRPr="00092228">
        <w:rPr>
          <w:rFonts w:ascii="Cambria Math" w:hAnsi="Cambria Math" w:cs="Cambria Math"/>
        </w:rPr>
        <w:t>vedenie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sa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dá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pripevniť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skrutkou</w:t>
      </w:r>
      <w:proofErr w:type="spellEnd"/>
    </w:p>
    <w:p w14:paraId="4F598DDD" w14:textId="77777777" w:rsidR="00092228" w:rsidRPr="00092228" w:rsidRDefault="00092228" w:rsidP="00092228">
      <w:pPr>
        <w:rPr>
          <w:rFonts w:ascii="Cambria Math" w:hAnsi="Cambria Math" w:cs="Cambria Math"/>
        </w:rPr>
      </w:pPr>
      <w:proofErr w:type="spellStart"/>
      <w:r w:rsidRPr="00092228">
        <w:rPr>
          <w:rFonts w:ascii="Cambria Math" w:hAnsi="Cambria Math" w:cs="Cambria Math"/>
        </w:rPr>
        <w:t>vnútornú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jednotku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možno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pripevniť</w:t>
      </w:r>
      <w:proofErr w:type="spellEnd"/>
      <w:r w:rsidRPr="00092228">
        <w:rPr>
          <w:rFonts w:ascii="Cambria Math" w:hAnsi="Cambria Math" w:cs="Cambria Math"/>
        </w:rPr>
        <w:t xml:space="preserve"> na </w:t>
      </w:r>
      <w:proofErr w:type="spellStart"/>
      <w:r w:rsidRPr="00092228">
        <w:rPr>
          <w:rFonts w:ascii="Cambria Math" w:hAnsi="Cambria Math" w:cs="Cambria Math"/>
        </w:rPr>
        <w:t>stenu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alebo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položiť</w:t>
      </w:r>
      <w:proofErr w:type="spellEnd"/>
    </w:p>
    <w:p w14:paraId="39A4315A" w14:textId="77777777" w:rsidR="00092228" w:rsidRPr="00092228" w:rsidRDefault="00092228" w:rsidP="00092228">
      <w:pPr>
        <w:rPr>
          <w:rFonts w:ascii="Cambria Math" w:hAnsi="Cambria Math" w:cs="Cambria Math"/>
        </w:rPr>
      </w:pPr>
      <w:proofErr w:type="spellStart"/>
      <w:r w:rsidRPr="00092228">
        <w:rPr>
          <w:rFonts w:ascii="Cambria Math" w:hAnsi="Cambria Math" w:cs="Cambria Math"/>
        </w:rPr>
        <w:t>napájanie</w:t>
      </w:r>
      <w:proofErr w:type="spellEnd"/>
      <w:r w:rsidRPr="00092228">
        <w:rPr>
          <w:rFonts w:ascii="Cambria Math" w:hAnsi="Cambria Math" w:cs="Cambria Math"/>
        </w:rPr>
        <w:t>: 230 V~/50 Hz</w:t>
      </w:r>
    </w:p>
    <w:p w14:paraId="6B0609E8" w14:textId="77777777" w:rsidR="00092228" w:rsidRPr="00092228" w:rsidRDefault="00092228" w:rsidP="00092228">
      <w:pPr>
        <w:rPr>
          <w:rFonts w:ascii="Cambria Math" w:hAnsi="Cambria Math" w:cs="Cambria Math"/>
        </w:rPr>
      </w:pPr>
      <w:proofErr w:type="spellStart"/>
      <w:r w:rsidRPr="00092228">
        <w:rPr>
          <w:rFonts w:ascii="Cambria Math" w:hAnsi="Cambria Math" w:cs="Cambria Math"/>
        </w:rPr>
        <w:t>rozmery</w:t>
      </w:r>
      <w:proofErr w:type="spellEnd"/>
      <w:r w:rsidRPr="00092228">
        <w:rPr>
          <w:rFonts w:ascii="Cambria Math" w:hAnsi="Cambria Math" w:cs="Cambria Math"/>
        </w:rPr>
        <w:t xml:space="preserve">: </w:t>
      </w:r>
      <w:proofErr w:type="spellStart"/>
      <w:r w:rsidRPr="00092228">
        <w:rPr>
          <w:rFonts w:ascii="Cambria Math" w:hAnsi="Cambria Math" w:cs="Cambria Math"/>
        </w:rPr>
        <w:t>vnútorná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jednotka</w:t>
      </w:r>
      <w:proofErr w:type="spellEnd"/>
      <w:r w:rsidRPr="00092228">
        <w:rPr>
          <w:rFonts w:ascii="Cambria Math" w:hAnsi="Cambria Math" w:cs="Cambria Math"/>
        </w:rPr>
        <w:t>: 87 x 227 x 45 mm</w:t>
      </w:r>
    </w:p>
    <w:p w14:paraId="37634C3E" w14:textId="61B6FCAB" w:rsidR="00481B83" w:rsidRPr="00C34403" w:rsidRDefault="00092228" w:rsidP="00092228">
      <w:proofErr w:type="spellStart"/>
      <w:r w:rsidRPr="00092228">
        <w:rPr>
          <w:rFonts w:ascii="Cambria Math" w:hAnsi="Cambria Math" w:cs="Cambria Math"/>
        </w:rPr>
        <w:t>vonkajšia</w:t>
      </w:r>
      <w:proofErr w:type="spellEnd"/>
      <w:r w:rsidRPr="00092228">
        <w:rPr>
          <w:rFonts w:ascii="Cambria Math" w:hAnsi="Cambria Math" w:cs="Cambria Math"/>
        </w:rPr>
        <w:t xml:space="preserve"> </w:t>
      </w:r>
      <w:proofErr w:type="spellStart"/>
      <w:r w:rsidRPr="00092228">
        <w:rPr>
          <w:rFonts w:ascii="Cambria Math" w:hAnsi="Cambria Math" w:cs="Cambria Math"/>
        </w:rPr>
        <w:t>jednotka</w:t>
      </w:r>
      <w:proofErr w:type="spellEnd"/>
      <w:r w:rsidRPr="00092228">
        <w:rPr>
          <w:rFonts w:ascii="Cambria Math" w:hAnsi="Cambria Math" w:cs="Cambria Math"/>
        </w:rPr>
        <w:t>: 200 x 116 x 55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92228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2023-01-13T08:08:00Z</dcterms:created>
  <dcterms:modified xsi:type="dcterms:W3CDTF">2023-01-13T08:08:00Z</dcterms:modified>
</cp:coreProperties>
</file>